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8DEF1" w14:textId="16FA0D28" w:rsidR="00D11628" w:rsidRPr="00B22F54" w:rsidRDefault="0083413D" w:rsidP="0083413D">
      <w:pPr>
        <w:jc w:val="right"/>
        <w:rPr>
          <w:rFonts w:ascii="Times New Roman" w:hAnsi="Times New Roman" w:cs="Times New Roman"/>
        </w:rPr>
      </w:pPr>
      <w:r w:rsidRPr="00B22F54">
        <w:rPr>
          <w:rFonts w:ascii="Times New Roman" w:hAnsi="Times New Roman" w:cs="Times New Roman"/>
        </w:rPr>
        <w:t>-Projekt-</w:t>
      </w:r>
    </w:p>
    <w:p w14:paraId="11D77C18" w14:textId="6FC2316E" w:rsidR="0083413D" w:rsidRPr="00B22F54" w:rsidRDefault="0083413D" w:rsidP="0083413D">
      <w:pPr>
        <w:jc w:val="center"/>
        <w:rPr>
          <w:rFonts w:ascii="Times New Roman" w:hAnsi="Times New Roman" w:cs="Times New Roman"/>
          <w:b/>
        </w:rPr>
      </w:pPr>
      <w:r w:rsidRPr="00B22F54">
        <w:rPr>
          <w:rFonts w:ascii="Times New Roman" w:hAnsi="Times New Roman" w:cs="Times New Roman"/>
          <w:b/>
        </w:rPr>
        <w:t>UCHWAŁA NR …/…./2</w:t>
      </w:r>
      <w:r w:rsidR="00B22F54" w:rsidRPr="00B22F54">
        <w:rPr>
          <w:rFonts w:ascii="Times New Roman" w:hAnsi="Times New Roman" w:cs="Times New Roman"/>
          <w:b/>
        </w:rPr>
        <w:t>024</w:t>
      </w:r>
    </w:p>
    <w:p w14:paraId="30CD957B" w14:textId="0E431FFB" w:rsidR="0083413D" w:rsidRPr="00B22F54" w:rsidRDefault="0083413D" w:rsidP="0083413D">
      <w:pPr>
        <w:jc w:val="center"/>
        <w:rPr>
          <w:rFonts w:ascii="Times New Roman" w:hAnsi="Times New Roman" w:cs="Times New Roman"/>
          <w:b/>
        </w:rPr>
      </w:pPr>
      <w:r w:rsidRPr="00B22F54">
        <w:rPr>
          <w:rFonts w:ascii="Times New Roman" w:hAnsi="Times New Roman" w:cs="Times New Roman"/>
          <w:b/>
        </w:rPr>
        <w:t>RADY MIEJSKIEJ W GOŁDAPI</w:t>
      </w:r>
    </w:p>
    <w:p w14:paraId="402E8B45" w14:textId="572A3025" w:rsidR="0083413D" w:rsidRPr="00B22F54" w:rsidRDefault="0083413D" w:rsidP="0083413D">
      <w:pPr>
        <w:jc w:val="center"/>
        <w:rPr>
          <w:rFonts w:ascii="Times New Roman" w:hAnsi="Times New Roman" w:cs="Times New Roman"/>
        </w:rPr>
      </w:pPr>
      <w:r w:rsidRPr="00B22F54">
        <w:rPr>
          <w:rFonts w:ascii="Times New Roman" w:hAnsi="Times New Roman" w:cs="Times New Roman"/>
        </w:rPr>
        <w:t xml:space="preserve">z dnia …………….. </w:t>
      </w:r>
      <w:r w:rsidR="00B22F54" w:rsidRPr="00B22F54">
        <w:rPr>
          <w:rFonts w:ascii="Times New Roman" w:hAnsi="Times New Roman" w:cs="Times New Roman"/>
        </w:rPr>
        <w:t>2024</w:t>
      </w:r>
      <w:r w:rsidRPr="00B22F54">
        <w:rPr>
          <w:rFonts w:ascii="Times New Roman" w:hAnsi="Times New Roman" w:cs="Times New Roman"/>
        </w:rPr>
        <w:t xml:space="preserve"> r.</w:t>
      </w:r>
    </w:p>
    <w:p w14:paraId="59A8A3C9" w14:textId="35A0345B" w:rsidR="0083413D" w:rsidRPr="00B22F54" w:rsidRDefault="0083413D" w:rsidP="0083413D">
      <w:pPr>
        <w:jc w:val="center"/>
        <w:rPr>
          <w:rFonts w:ascii="Times New Roman" w:hAnsi="Times New Roman" w:cs="Times New Roman"/>
        </w:rPr>
      </w:pPr>
    </w:p>
    <w:p w14:paraId="5E0554D5" w14:textId="1EF13E82" w:rsidR="0083413D" w:rsidRPr="00B22F54" w:rsidRDefault="0083413D" w:rsidP="0083413D">
      <w:pPr>
        <w:jc w:val="center"/>
        <w:rPr>
          <w:rFonts w:ascii="Times New Roman" w:hAnsi="Times New Roman" w:cs="Times New Roman"/>
          <w:b/>
        </w:rPr>
      </w:pPr>
      <w:r w:rsidRPr="00B22F54">
        <w:rPr>
          <w:rFonts w:ascii="Times New Roman" w:hAnsi="Times New Roman" w:cs="Times New Roman"/>
          <w:b/>
        </w:rPr>
        <w:t xml:space="preserve">w sprawie wyboru Przewodniczącego Rady Miejskiej w Gołdapi </w:t>
      </w:r>
    </w:p>
    <w:p w14:paraId="27F7B54E" w14:textId="64F32E07" w:rsidR="0083413D" w:rsidRPr="00B22F54" w:rsidRDefault="0083413D" w:rsidP="0083413D">
      <w:pPr>
        <w:jc w:val="center"/>
        <w:rPr>
          <w:rFonts w:ascii="Times New Roman" w:hAnsi="Times New Roman" w:cs="Times New Roman"/>
        </w:rPr>
      </w:pPr>
    </w:p>
    <w:p w14:paraId="6039A153" w14:textId="3D3FE3F9" w:rsidR="0083413D" w:rsidRPr="00B22F54" w:rsidRDefault="0083413D" w:rsidP="00E4318A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B22F54">
        <w:rPr>
          <w:rFonts w:ascii="Times New Roman" w:hAnsi="Times New Roman" w:cs="Times New Roman"/>
        </w:rPr>
        <w:t xml:space="preserve">Na podstawie art. 19 ust. 1 ustawy z dnia 8 marca 1990 r. o samorządzie gminnym </w:t>
      </w:r>
      <w:r w:rsidR="00ED1A8A" w:rsidRPr="00B22F54">
        <w:rPr>
          <w:rFonts w:ascii="Times New Roman" w:hAnsi="Times New Roman" w:cs="Times New Roman"/>
        </w:rPr>
        <w:br/>
      </w:r>
      <w:r w:rsidR="00B22F54" w:rsidRPr="00B22F54">
        <w:rPr>
          <w:rFonts w:ascii="Times New Roman" w:hAnsi="Times New Roman" w:cs="Times New Roman"/>
        </w:rPr>
        <w:t>(t.j. Dz. U. z 2024 r. poz. 609)</w:t>
      </w:r>
      <w:r w:rsidR="00B22F54" w:rsidRPr="00B22F54">
        <w:rPr>
          <w:rFonts w:ascii="Times New Roman" w:hAnsi="Times New Roman" w:cs="Times New Roman"/>
        </w:rPr>
        <w:t xml:space="preserve"> </w:t>
      </w:r>
      <w:r w:rsidRPr="00B22F54">
        <w:rPr>
          <w:rFonts w:ascii="Times New Roman" w:hAnsi="Times New Roman" w:cs="Times New Roman"/>
        </w:rPr>
        <w:t>uchwala się, co następuje:</w:t>
      </w:r>
    </w:p>
    <w:p w14:paraId="380D5477" w14:textId="06C83304" w:rsidR="0083413D" w:rsidRPr="00B22F54" w:rsidRDefault="0083413D" w:rsidP="00E4318A">
      <w:pPr>
        <w:spacing w:line="360" w:lineRule="auto"/>
        <w:jc w:val="both"/>
        <w:rPr>
          <w:rFonts w:ascii="Times New Roman" w:hAnsi="Times New Roman" w:cs="Times New Roman"/>
        </w:rPr>
      </w:pPr>
      <w:r w:rsidRPr="00B22F54">
        <w:rPr>
          <w:rFonts w:ascii="Times New Roman" w:hAnsi="Times New Roman" w:cs="Times New Roman"/>
        </w:rPr>
        <w:t>§ 1. Stwierdza się, że bezwzględną większością głosów w głosowaniu tajnym Przewodniczącym Rady Miejskiej w Gołdapi został</w:t>
      </w:r>
      <w:r w:rsidR="00753F93" w:rsidRPr="00B22F54">
        <w:rPr>
          <w:rFonts w:ascii="Times New Roman" w:hAnsi="Times New Roman" w:cs="Times New Roman"/>
        </w:rPr>
        <w:t>/a</w:t>
      </w:r>
      <w:r w:rsidRPr="00B22F54">
        <w:rPr>
          <w:rFonts w:ascii="Times New Roman" w:hAnsi="Times New Roman" w:cs="Times New Roman"/>
        </w:rPr>
        <w:t xml:space="preserve"> wybrany</w:t>
      </w:r>
      <w:r w:rsidR="00753F93" w:rsidRPr="00B22F54">
        <w:rPr>
          <w:rFonts w:ascii="Times New Roman" w:hAnsi="Times New Roman" w:cs="Times New Roman"/>
        </w:rPr>
        <w:t>/a</w:t>
      </w:r>
      <w:r w:rsidRPr="00B22F54">
        <w:rPr>
          <w:rFonts w:ascii="Times New Roman" w:hAnsi="Times New Roman" w:cs="Times New Roman"/>
        </w:rPr>
        <w:t xml:space="preserve"> radny</w:t>
      </w:r>
      <w:r w:rsidR="00753F93" w:rsidRPr="00B22F54">
        <w:rPr>
          <w:rFonts w:ascii="Times New Roman" w:hAnsi="Times New Roman" w:cs="Times New Roman"/>
        </w:rPr>
        <w:t>/a</w:t>
      </w:r>
      <w:r w:rsidRPr="00B22F54">
        <w:rPr>
          <w:rFonts w:ascii="Times New Roman" w:hAnsi="Times New Roman" w:cs="Times New Roman"/>
        </w:rPr>
        <w:t xml:space="preserve"> …………………… .</w:t>
      </w:r>
    </w:p>
    <w:p w14:paraId="47B4D383" w14:textId="50859722" w:rsidR="0083413D" w:rsidRPr="00B22F54" w:rsidRDefault="0083413D" w:rsidP="00E4318A">
      <w:pPr>
        <w:spacing w:line="360" w:lineRule="auto"/>
        <w:jc w:val="both"/>
        <w:rPr>
          <w:rFonts w:ascii="Times New Roman" w:hAnsi="Times New Roman" w:cs="Times New Roman"/>
        </w:rPr>
      </w:pPr>
      <w:r w:rsidRPr="00B22F54">
        <w:rPr>
          <w:rFonts w:ascii="Times New Roman" w:hAnsi="Times New Roman" w:cs="Times New Roman"/>
        </w:rPr>
        <w:t>§ 2. Uchwała wchodzi w życie z dniem podjęcia.</w:t>
      </w:r>
    </w:p>
    <w:p w14:paraId="3003CA0B" w14:textId="1C6AE7E8" w:rsidR="0083413D" w:rsidRPr="00B22F54" w:rsidRDefault="0083413D" w:rsidP="00E4318A">
      <w:pPr>
        <w:spacing w:line="360" w:lineRule="auto"/>
        <w:jc w:val="both"/>
        <w:rPr>
          <w:rFonts w:ascii="Times New Roman" w:hAnsi="Times New Roman" w:cs="Times New Roman"/>
        </w:rPr>
      </w:pPr>
    </w:p>
    <w:p w14:paraId="4C4F75F0" w14:textId="1F6C5D0B" w:rsidR="0083413D" w:rsidRPr="00B22F54" w:rsidRDefault="0083413D" w:rsidP="00E4318A">
      <w:pPr>
        <w:spacing w:line="360" w:lineRule="auto"/>
        <w:jc w:val="both"/>
        <w:rPr>
          <w:rFonts w:ascii="Times New Roman" w:hAnsi="Times New Roman" w:cs="Times New Roman"/>
        </w:rPr>
      </w:pPr>
    </w:p>
    <w:p w14:paraId="1B3A3535" w14:textId="15638BCD" w:rsidR="0083413D" w:rsidRPr="00B22F54" w:rsidRDefault="0083413D" w:rsidP="00E4318A">
      <w:pPr>
        <w:spacing w:line="360" w:lineRule="auto"/>
        <w:jc w:val="both"/>
        <w:rPr>
          <w:rFonts w:ascii="Times New Roman" w:hAnsi="Times New Roman" w:cs="Times New Roman"/>
        </w:rPr>
      </w:pPr>
      <w:r w:rsidRPr="00B22F54">
        <w:rPr>
          <w:rFonts w:ascii="Times New Roman" w:hAnsi="Times New Roman" w:cs="Times New Roman"/>
        </w:rPr>
        <w:tab/>
      </w:r>
      <w:r w:rsidRPr="00B22F54">
        <w:rPr>
          <w:rFonts w:ascii="Times New Roman" w:hAnsi="Times New Roman" w:cs="Times New Roman"/>
        </w:rPr>
        <w:tab/>
      </w:r>
      <w:r w:rsidRPr="00B22F54">
        <w:rPr>
          <w:rFonts w:ascii="Times New Roman" w:hAnsi="Times New Roman" w:cs="Times New Roman"/>
        </w:rPr>
        <w:tab/>
      </w:r>
      <w:r w:rsidRPr="00B22F54">
        <w:rPr>
          <w:rFonts w:ascii="Times New Roman" w:hAnsi="Times New Roman" w:cs="Times New Roman"/>
        </w:rPr>
        <w:tab/>
      </w:r>
      <w:r w:rsidRPr="00B22F54">
        <w:rPr>
          <w:rFonts w:ascii="Times New Roman" w:hAnsi="Times New Roman" w:cs="Times New Roman"/>
        </w:rPr>
        <w:tab/>
      </w:r>
      <w:r w:rsidRPr="00B22F54">
        <w:rPr>
          <w:rFonts w:ascii="Times New Roman" w:hAnsi="Times New Roman" w:cs="Times New Roman"/>
        </w:rPr>
        <w:tab/>
      </w:r>
      <w:r w:rsidRPr="00B22F54">
        <w:rPr>
          <w:rFonts w:ascii="Times New Roman" w:hAnsi="Times New Roman" w:cs="Times New Roman"/>
        </w:rPr>
        <w:tab/>
      </w:r>
      <w:r w:rsidRPr="00B22F54">
        <w:rPr>
          <w:rFonts w:ascii="Times New Roman" w:hAnsi="Times New Roman" w:cs="Times New Roman"/>
        </w:rPr>
        <w:tab/>
        <w:t>Przewodniczący</w:t>
      </w:r>
      <w:r w:rsidR="00753F93" w:rsidRPr="00B22F54">
        <w:rPr>
          <w:rFonts w:ascii="Times New Roman" w:hAnsi="Times New Roman" w:cs="Times New Roman"/>
        </w:rPr>
        <w:t>/a</w:t>
      </w:r>
      <w:r w:rsidRPr="00B22F54">
        <w:rPr>
          <w:rFonts w:ascii="Times New Roman" w:hAnsi="Times New Roman" w:cs="Times New Roman"/>
        </w:rPr>
        <w:t xml:space="preserve"> Rady Miejskiej </w:t>
      </w:r>
    </w:p>
    <w:p w14:paraId="3C453D4C" w14:textId="60486089" w:rsidR="0083413D" w:rsidRDefault="0083413D" w:rsidP="00E4318A">
      <w:pPr>
        <w:spacing w:line="360" w:lineRule="auto"/>
        <w:jc w:val="both"/>
        <w:rPr>
          <w:rFonts w:ascii="Times New Roman" w:hAnsi="Times New Roman" w:cs="Times New Roman"/>
        </w:rPr>
      </w:pPr>
      <w:r w:rsidRPr="00B22F54">
        <w:rPr>
          <w:rFonts w:ascii="Times New Roman" w:hAnsi="Times New Roman" w:cs="Times New Roman"/>
        </w:rPr>
        <w:tab/>
      </w:r>
      <w:r w:rsidRPr="00B22F54">
        <w:rPr>
          <w:rFonts w:ascii="Times New Roman" w:hAnsi="Times New Roman" w:cs="Times New Roman"/>
        </w:rPr>
        <w:tab/>
      </w:r>
      <w:r w:rsidRPr="00B22F54">
        <w:rPr>
          <w:rFonts w:ascii="Times New Roman" w:hAnsi="Times New Roman" w:cs="Times New Roman"/>
        </w:rPr>
        <w:tab/>
      </w:r>
      <w:r w:rsidRPr="00B22F54">
        <w:rPr>
          <w:rFonts w:ascii="Times New Roman" w:hAnsi="Times New Roman" w:cs="Times New Roman"/>
        </w:rPr>
        <w:tab/>
      </w:r>
      <w:r w:rsidRPr="00B22F54">
        <w:rPr>
          <w:rFonts w:ascii="Times New Roman" w:hAnsi="Times New Roman" w:cs="Times New Roman"/>
        </w:rPr>
        <w:tab/>
      </w:r>
      <w:r w:rsidRPr="00B22F54">
        <w:rPr>
          <w:rFonts w:ascii="Times New Roman" w:hAnsi="Times New Roman" w:cs="Times New Roman"/>
        </w:rPr>
        <w:tab/>
      </w:r>
      <w:r w:rsidRPr="00B22F54">
        <w:rPr>
          <w:rFonts w:ascii="Times New Roman" w:hAnsi="Times New Roman" w:cs="Times New Roman"/>
        </w:rPr>
        <w:tab/>
      </w:r>
      <w:r w:rsidRPr="00B22F54">
        <w:rPr>
          <w:rFonts w:ascii="Times New Roman" w:hAnsi="Times New Roman" w:cs="Times New Roman"/>
        </w:rPr>
        <w:tab/>
        <w:t>…………………………………</w:t>
      </w:r>
    </w:p>
    <w:p w14:paraId="57360632" w14:textId="77777777" w:rsidR="00B22F54" w:rsidRDefault="00B22F54" w:rsidP="0083413D">
      <w:pPr>
        <w:jc w:val="both"/>
        <w:rPr>
          <w:rFonts w:ascii="Times New Roman" w:hAnsi="Times New Roman" w:cs="Times New Roman"/>
        </w:rPr>
      </w:pPr>
    </w:p>
    <w:p w14:paraId="4E480FCA" w14:textId="77777777" w:rsidR="00B22F54" w:rsidRDefault="00B22F54" w:rsidP="0083413D">
      <w:pPr>
        <w:jc w:val="both"/>
        <w:rPr>
          <w:rFonts w:ascii="Times New Roman" w:hAnsi="Times New Roman" w:cs="Times New Roman"/>
        </w:rPr>
      </w:pPr>
    </w:p>
    <w:p w14:paraId="3DF1847F" w14:textId="77777777" w:rsidR="00B22F54" w:rsidRDefault="00B22F54" w:rsidP="0083413D">
      <w:pPr>
        <w:jc w:val="both"/>
        <w:rPr>
          <w:rFonts w:ascii="Times New Roman" w:hAnsi="Times New Roman" w:cs="Times New Roman"/>
        </w:rPr>
      </w:pPr>
    </w:p>
    <w:p w14:paraId="1D5BB3D7" w14:textId="77777777" w:rsidR="00B22F54" w:rsidRDefault="00B22F54" w:rsidP="0083413D">
      <w:pPr>
        <w:jc w:val="both"/>
        <w:rPr>
          <w:rFonts w:ascii="Times New Roman" w:hAnsi="Times New Roman" w:cs="Times New Roman"/>
        </w:rPr>
      </w:pPr>
    </w:p>
    <w:p w14:paraId="75DB6900" w14:textId="77777777" w:rsidR="00B22F54" w:rsidRDefault="00B22F54" w:rsidP="0083413D">
      <w:pPr>
        <w:jc w:val="both"/>
        <w:rPr>
          <w:rFonts w:ascii="Times New Roman" w:hAnsi="Times New Roman" w:cs="Times New Roman"/>
        </w:rPr>
      </w:pPr>
    </w:p>
    <w:p w14:paraId="38395D6A" w14:textId="77777777" w:rsidR="00B22F54" w:rsidRDefault="00B22F54" w:rsidP="0083413D">
      <w:pPr>
        <w:jc w:val="both"/>
        <w:rPr>
          <w:rFonts w:ascii="Times New Roman" w:hAnsi="Times New Roman" w:cs="Times New Roman"/>
        </w:rPr>
      </w:pPr>
    </w:p>
    <w:p w14:paraId="1BBDA6A4" w14:textId="77777777" w:rsidR="00B22F54" w:rsidRDefault="00B22F54" w:rsidP="0083413D">
      <w:pPr>
        <w:jc w:val="both"/>
        <w:rPr>
          <w:rFonts w:ascii="Times New Roman" w:hAnsi="Times New Roman" w:cs="Times New Roman"/>
        </w:rPr>
      </w:pPr>
    </w:p>
    <w:p w14:paraId="29D1DB22" w14:textId="77777777" w:rsidR="00B22F54" w:rsidRDefault="00B22F54" w:rsidP="0083413D">
      <w:pPr>
        <w:jc w:val="both"/>
        <w:rPr>
          <w:rFonts w:ascii="Times New Roman" w:hAnsi="Times New Roman" w:cs="Times New Roman"/>
        </w:rPr>
      </w:pPr>
    </w:p>
    <w:p w14:paraId="41A8E11D" w14:textId="77777777" w:rsidR="00B22F54" w:rsidRDefault="00B22F54" w:rsidP="0083413D">
      <w:pPr>
        <w:jc w:val="both"/>
        <w:rPr>
          <w:rFonts w:ascii="Times New Roman" w:hAnsi="Times New Roman" w:cs="Times New Roman"/>
        </w:rPr>
      </w:pPr>
    </w:p>
    <w:p w14:paraId="19287FCA" w14:textId="77777777" w:rsidR="00B22F54" w:rsidRDefault="00B22F54" w:rsidP="0083413D">
      <w:pPr>
        <w:jc w:val="both"/>
        <w:rPr>
          <w:rFonts w:ascii="Times New Roman" w:hAnsi="Times New Roman" w:cs="Times New Roman"/>
        </w:rPr>
      </w:pPr>
    </w:p>
    <w:p w14:paraId="4547B4A4" w14:textId="77777777" w:rsidR="00B22F54" w:rsidRDefault="00B22F54" w:rsidP="0083413D">
      <w:pPr>
        <w:jc w:val="both"/>
        <w:rPr>
          <w:rFonts w:ascii="Times New Roman" w:hAnsi="Times New Roman" w:cs="Times New Roman"/>
        </w:rPr>
      </w:pPr>
    </w:p>
    <w:p w14:paraId="27CBBF45" w14:textId="77777777" w:rsidR="00B22F54" w:rsidRDefault="00B22F54" w:rsidP="0083413D">
      <w:pPr>
        <w:jc w:val="both"/>
        <w:rPr>
          <w:rFonts w:ascii="Times New Roman" w:hAnsi="Times New Roman" w:cs="Times New Roman"/>
        </w:rPr>
      </w:pPr>
    </w:p>
    <w:p w14:paraId="0AA4B769" w14:textId="77777777" w:rsidR="00B22F54" w:rsidRDefault="00B22F54" w:rsidP="0083413D">
      <w:pPr>
        <w:jc w:val="both"/>
        <w:rPr>
          <w:rFonts w:ascii="Times New Roman" w:hAnsi="Times New Roman" w:cs="Times New Roman"/>
        </w:rPr>
      </w:pPr>
    </w:p>
    <w:p w14:paraId="2F80C37B" w14:textId="77777777" w:rsidR="00B22F54" w:rsidRDefault="00B22F54" w:rsidP="0083413D">
      <w:pPr>
        <w:jc w:val="both"/>
        <w:rPr>
          <w:rFonts w:ascii="Times New Roman" w:hAnsi="Times New Roman" w:cs="Times New Roman"/>
        </w:rPr>
      </w:pPr>
    </w:p>
    <w:p w14:paraId="73F62112" w14:textId="77777777" w:rsidR="00B22F54" w:rsidRDefault="00B22F54" w:rsidP="0083413D">
      <w:pPr>
        <w:jc w:val="both"/>
        <w:rPr>
          <w:rFonts w:ascii="Times New Roman" w:hAnsi="Times New Roman" w:cs="Times New Roman"/>
        </w:rPr>
      </w:pPr>
    </w:p>
    <w:p w14:paraId="26925603" w14:textId="77777777" w:rsidR="00B22F54" w:rsidRDefault="00B22F54" w:rsidP="0083413D">
      <w:pPr>
        <w:jc w:val="both"/>
        <w:rPr>
          <w:rFonts w:ascii="Times New Roman" w:hAnsi="Times New Roman" w:cs="Times New Roman"/>
        </w:rPr>
      </w:pPr>
    </w:p>
    <w:p w14:paraId="631B505E" w14:textId="77777777" w:rsidR="00B22F54" w:rsidRDefault="00B22F54" w:rsidP="0083413D">
      <w:pPr>
        <w:jc w:val="both"/>
        <w:rPr>
          <w:rFonts w:ascii="Times New Roman" w:hAnsi="Times New Roman" w:cs="Times New Roman"/>
        </w:rPr>
      </w:pPr>
    </w:p>
    <w:p w14:paraId="0ABDA6A5" w14:textId="77777777" w:rsidR="00B22F54" w:rsidRDefault="00B22F54" w:rsidP="0083413D">
      <w:pPr>
        <w:jc w:val="both"/>
        <w:rPr>
          <w:rFonts w:ascii="Times New Roman" w:hAnsi="Times New Roman" w:cs="Times New Roman"/>
        </w:rPr>
      </w:pPr>
    </w:p>
    <w:p w14:paraId="7368246A" w14:textId="77777777" w:rsidR="00B22F54" w:rsidRPr="001B7304" w:rsidRDefault="00B22F54" w:rsidP="00B22F54">
      <w:pPr>
        <w:jc w:val="center"/>
        <w:rPr>
          <w:rFonts w:ascii="Times New Roman" w:hAnsi="Times New Roman" w:cs="Times New Roman"/>
          <w:b/>
          <w:bCs/>
        </w:rPr>
      </w:pPr>
      <w:r w:rsidRPr="001B7304">
        <w:rPr>
          <w:rFonts w:ascii="Times New Roman" w:hAnsi="Times New Roman" w:cs="Times New Roman"/>
          <w:b/>
          <w:bCs/>
        </w:rPr>
        <w:t xml:space="preserve">Uzasadnienie do projektu uchwały Rady Miejskiej w Gołdapi </w:t>
      </w:r>
      <w:r w:rsidRPr="001B7304">
        <w:rPr>
          <w:rFonts w:ascii="Times New Roman" w:hAnsi="Times New Roman" w:cs="Times New Roman"/>
          <w:b/>
          <w:bCs/>
        </w:rPr>
        <w:t xml:space="preserve">w sprawie wyboru Przewodniczącego Rady Miejskiej w Gołdapi </w:t>
      </w:r>
    </w:p>
    <w:p w14:paraId="54E82C0E" w14:textId="7D49F249" w:rsidR="00B22F54" w:rsidRDefault="00B22F54" w:rsidP="00E4318A">
      <w:pPr>
        <w:spacing w:line="360" w:lineRule="auto"/>
        <w:jc w:val="both"/>
        <w:rPr>
          <w:rFonts w:ascii="Times New Roman" w:hAnsi="Times New Roman" w:cs="Times New Roman"/>
        </w:rPr>
      </w:pPr>
    </w:p>
    <w:p w14:paraId="059B384D" w14:textId="5FDDBC22" w:rsidR="00B22F54" w:rsidRDefault="00B22F54" w:rsidP="00E4318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związku z </w:t>
      </w:r>
      <w:r w:rsidR="009D6BB3">
        <w:rPr>
          <w:rFonts w:ascii="Times New Roman" w:hAnsi="Times New Roman" w:cs="Times New Roman"/>
        </w:rPr>
        <w:t xml:space="preserve">Postanowieniem Nr 218/2024 Komisarza Wyborczego w Olsztynie II z dnia 17 kwietnia 2024 r. </w:t>
      </w:r>
      <w:r w:rsidR="00E4318A">
        <w:rPr>
          <w:rFonts w:ascii="Times New Roman" w:hAnsi="Times New Roman" w:cs="Times New Roman"/>
        </w:rPr>
        <w:br/>
      </w:r>
      <w:r w:rsidR="009D6BB3">
        <w:rPr>
          <w:rFonts w:ascii="Times New Roman" w:hAnsi="Times New Roman" w:cs="Times New Roman"/>
        </w:rPr>
        <w:t xml:space="preserve">w sprawie zwołania I sesji Rady Miejskiej w Gołdapi wybranej w wyborach do rad gmin, rad powiatów, sejmików województw  i rad dzielnic m. st. Warszawy oraz wyborów wójtów, burmistrzów i prezydentów miast przeprowadzonych w dniu 7 kwietnia 2024 r. </w:t>
      </w:r>
      <w:r w:rsidR="00E4318A">
        <w:rPr>
          <w:rFonts w:ascii="Times New Roman" w:hAnsi="Times New Roman" w:cs="Times New Roman"/>
        </w:rPr>
        <w:t xml:space="preserve">w porządku I sesji Rady Miejskiej w Gołdapi ujęty został wybór Przewodniczącego Rady Miejskiej w Gołdapi. </w:t>
      </w:r>
      <w:r w:rsidR="001B7304">
        <w:rPr>
          <w:rFonts w:ascii="Times New Roman" w:hAnsi="Times New Roman" w:cs="Times New Roman"/>
        </w:rPr>
        <w:t xml:space="preserve">Po wyborze przewodniczącego rady bezwzględną większością w głosowaniu tajnym zasadnym podjęta uchwała jest zasadna. </w:t>
      </w:r>
    </w:p>
    <w:p w14:paraId="2DCCCAB4" w14:textId="77777777" w:rsidR="00E4318A" w:rsidRPr="00B22F54" w:rsidRDefault="00E4318A" w:rsidP="0083413D">
      <w:pPr>
        <w:jc w:val="both"/>
        <w:rPr>
          <w:rFonts w:ascii="Times New Roman" w:hAnsi="Times New Roman" w:cs="Times New Roman"/>
        </w:rPr>
      </w:pPr>
    </w:p>
    <w:sectPr w:rsidR="00E4318A" w:rsidRPr="00B22F54" w:rsidSect="00F72524">
      <w:pgSz w:w="11906" w:h="16838"/>
      <w:pgMar w:top="1418" w:right="1021" w:bottom="1021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2DA7D8" w14:textId="77777777" w:rsidR="00F72524" w:rsidRDefault="00F72524" w:rsidP="00753F93">
      <w:pPr>
        <w:spacing w:after="0" w:line="240" w:lineRule="auto"/>
      </w:pPr>
      <w:r>
        <w:separator/>
      </w:r>
    </w:p>
  </w:endnote>
  <w:endnote w:type="continuationSeparator" w:id="0">
    <w:p w14:paraId="4FFF61A4" w14:textId="77777777" w:rsidR="00F72524" w:rsidRDefault="00F72524" w:rsidP="00753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47AB9" w14:textId="77777777" w:rsidR="00F72524" w:rsidRDefault="00F72524" w:rsidP="00753F93">
      <w:pPr>
        <w:spacing w:after="0" w:line="240" w:lineRule="auto"/>
      </w:pPr>
      <w:r>
        <w:separator/>
      </w:r>
    </w:p>
  </w:footnote>
  <w:footnote w:type="continuationSeparator" w:id="0">
    <w:p w14:paraId="7139A57A" w14:textId="77777777" w:rsidR="00F72524" w:rsidRDefault="00F72524" w:rsidP="00753F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D4D"/>
    <w:rsid w:val="0001069A"/>
    <w:rsid w:val="001B7304"/>
    <w:rsid w:val="006D4D4D"/>
    <w:rsid w:val="00753F93"/>
    <w:rsid w:val="0083413D"/>
    <w:rsid w:val="009D6BB3"/>
    <w:rsid w:val="00B22F54"/>
    <w:rsid w:val="00D11628"/>
    <w:rsid w:val="00E4318A"/>
    <w:rsid w:val="00ED1A8A"/>
    <w:rsid w:val="00F7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1316D5"/>
  <w15:chartTrackingRefBased/>
  <w15:docId w15:val="{5BB5D1C2-7889-4EEF-A8E6-464E9908E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3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3F93"/>
  </w:style>
  <w:style w:type="paragraph" w:styleId="Stopka">
    <w:name w:val="footer"/>
    <w:basedOn w:val="Normalny"/>
    <w:link w:val="StopkaZnak"/>
    <w:uiPriority w:val="99"/>
    <w:unhideWhenUsed/>
    <w:rsid w:val="00753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3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roza.poplawska</dc:creator>
  <cp:keywords/>
  <dc:description/>
  <cp:lastModifiedBy>Katarzyna Krusznis</cp:lastModifiedBy>
  <cp:revision>2</cp:revision>
  <dcterms:created xsi:type="dcterms:W3CDTF">2024-04-30T10:50:00Z</dcterms:created>
  <dcterms:modified xsi:type="dcterms:W3CDTF">2024-04-30T10:50:00Z</dcterms:modified>
</cp:coreProperties>
</file>